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jc w:val="left"/>
        <w:textAlignment w:val="auto"/>
        <w:rPr>
          <w:rFonts w:hint="default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jc w:val="center"/>
        <w:textAlignment w:val="auto"/>
        <w:rPr>
          <w:rFonts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四川省数字产业有限责任公司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岗位</w:t>
      </w:r>
      <w:r>
        <w:rPr>
          <w:rFonts w:hint="eastAsia" w:ascii="黑体" w:hAnsi="黑体" w:eastAsia="黑体" w:cs="Times New Roman"/>
          <w:b/>
          <w:w w:val="88"/>
          <w:sz w:val="44"/>
          <w:szCs w:val="44"/>
          <w:lang w:val="en-US" w:eastAsia="zh-CN"/>
        </w:rPr>
        <w:t>说明书</w:t>
      </w: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及任职资格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textAlignment w:val="auto"/>
        <w:rPr>
          <w:sz w:val="20"/>
          <w:szCs w:val="16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line="560" w:lineRule="exact"/>
        <w:ind w:firstLine="602"/>
        <w:jc w:val="center"/>
        <w:textAlignment w:val="auto"/>
        <w:rPr>
          <w:rFonts w:ascii="宋体" w:hAnsi="宋体" w:eastAsia="宋体" w:cs="仿宋"/>
          <w:b/>
          <w:sz w:val="2"/>
          <w:szCs w:val="2"/>
        </w:rPr>
      </w:pPr>
      <w:bookmarkStart w:id="0" w:name="_GoBack"/>
      <w:bookmarkEnd w:id="0"/>
    </w:p>
    <w:tbl>
      <w:tblPr>
        <w:tblStyle w:val="12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名称</w:t>
            </w:r>
          </w:p>
        </w:tc>
        <w:tc>
          <w:tcPr>
            <w:tcW w:w="71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人力资源岗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岗位职级</w:t>
            </w:r>
          </w:p>
        </w:tc>
        <w:tc>
          <w:tcPr>
            <w:tcW w:w="71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highlight w:val="none"/>
                <w:lang w:val="en-US" w:eastAsia="zh-CN"/>
              </w:rPr>
              <w:t>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职位概述</w:t>
            </w:r>
          </w:p>
        </w:tc>
        <w:tc>
          <w:tcPr>
            <w:tcW w:w="71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val="en-US" w:eastAsia="zh-CN"/>
              </w:rPr>
              <w:t>负责公司人力资源相关工作。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责</w:t>
            </w:r>
          </w:p>
        </w:tc>
        <w:tc>
          <w:tcPr>
            <w:tcW w:w="71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1.协助部门负责人负责公司人力资源规划管理，员工薪酬、绩效体系建设；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2.负责行业薪酬调查及员工定级、定薪管理；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3.负责员工考勤统计、请休假管理；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4.负责员工五险一金购买及缴费核对工作；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5.负责员工月度工资核算；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6.负责按照公司绩效考核管理办法对员工进行绩效考核；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7.负责人工成本预算、工资专项审计工作；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8.负责年度评优、评先相关工作；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9.负责员工花名册及人事档案管理；推进档案管理数字化、信息化建设、人力资源信息化管理；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10.负责公司员工职称、职业技能认定管理相关工作；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11.负责公司人员招聘与录用、培训相关工作；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12.负责员工入职、离职、人事调动、合同续签等手续办理；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13.领导交办的其他工作。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格</w:t>
            </w:r>
          </w:p>
        </w:tc>
        <w:tc>
          <w:tcPr>
            <w:tcW w:w="71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1.35岁及以下（特别优秀者可放宽），行政管理、人力资源管理、心理学、管理学等相关专业本科及以上学历，有人力资源相关证书优先；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2.5年及以上工作经验，3年及以上同岗位工作经验，有政府和国有企事业单位工作经历者优先；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3.具有较强的沟通协调能力、理解领悟能力和较好的文字能力。</w:t>
            </w:r>
          </w:p>
        </w:tc>
      </w:tr>
    </w:tbl>
    <w:p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sz w:val="24"/>
          <w:szCs w:val="24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 w:start="12"/>
          <w:cols w:space="425" w:num="1"/>
          <w:docGrid w:type="lines" w:linePitch="312" w:charSpace="0"/>
        </w:sectPr>
      </w:pPr>
    </w:p>
    <w:p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7620</wp:posOffset>
              </wp:positionV>
              <wp:extent cx="467360" cy="3975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7360" cy="3975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6pt;height:31.3pt;width:36.8pt;mso-position-horizontal:outside;mso-position-horizontal-relative:margin;z-index:251659264;mso-width-relative:page;mso-height-relative:page;" filled="f" stroked="f" coordsize="21600,21600" o:gfxdata="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FQNKG9QAAAAEAQAADwAAAAAAAAABACAAAAAiAAAAZHJzL2Rvd25yZXYueG1s&#10;UEsBAhQAFAAAAAgAh07iQAcL2P81AgAAYQQAAA4AAAAAAAAAAQAgAAAAI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MWQ2ZjJlMDJkNGQxMDUyMTYyOWI3ZjBmY2JhOWIifQ=="/>
  </w:docVars>
  <w:rsids>
    <w:rsidRoot w:val="00A315F6"/>
    <w:rsid w:val="00022A32"/>
    <w:rsid w:val="00085193"/>
    <w:rsid w:val="000E25AC"/>
    <w:rsid w:val="001063C7"/>
    <w:rsid w:val="00122DD5"/>
    <w:rsid w:val="001A68FF"/>
    <w:rsid w:val="001E742C"/>
    <w:rsid w:val="00214010"/>
    <w:rsid w:val="00246E53"/>
    <w:rsid w:val="0029093C"/>
    <w:rsid w:val="0029275F"/>
    <w:rsid w:val="002C7021"/>
    <w:rsid w:val="002F3ED8"/>
    <w:rsid w:val="002F6C44"/>
    <w:rsid w:val="00315E72"/>
    <w:rsid w:val="00345CCA"/>
    <w:rsid w:val="0047507F"/>
    <w:rsid w:val="00493F63"/>
    <w:rsid w:val="005B2909"/>
    <w:rsid w:val="005D7355"/>
    <w:rsid w:val="005F6EF1"/>
    <w:rsid w:val="00601755"/>
    <w:rsid w:val="0068232C"/>
    <w:rsid w:val="00695209"/>
    <w:rsid w:val="0070517A"/>
    <w:rsid w:val="00725435"/>
    <w:rsid w:val="007A14FB"/>
    <w:rsid w:val="007A411D"/>
    <w:rsid w:val="007B1322"/>
    <w:rsid w:val="007B192E"/>
    <w:rsid w:val="007B2A5A"/>
    <w:rsid w:val="00824540"/>
    <w:rsid w:val="00842B9B"/>
    <w:rsid w:val="008C5674"/>
    <w:rsid w:val="00906A06"/>
    <w:rsid w:val="00923F68"/>
    <w:rsid w:val="009C0E1B"/>
    <w:rsid w:val="00A315F6"/>
    <w:rsid w:val="00A43210"/>
    <w:rsid w:val="00A76A00"/>
    <w:rsid w:val="00AC7627"/>
    <w:rsid w:val="00B264E9"/>
    <w:rsid w:val="00B54062"/>
    <w:rsid w:val="00BA462F"/>
    <w:rsid w:val="00BC6C2B"/>
    <w:rsid w:val="00BE237E"/>
    <w:rsid w:val="00BE5B67"/>
    <w:rsid w:val="00C00AC3"/>
    <w:rsid w:val="00C34625"/>
    <w:rsid w:val="00C93AB7"/>
    <w:rsid w:val="00C976E7"/>
    <w:rsid w:val="00D07A17"/>
    <w:rsid w:val="00D56EF0"/>
    <w:rsid w:val="00D849A0"/>
    <w:rsid w:val="00DA05E4"/>
    <w:rsid w:val="00DA2F78"/>
    <w:rsid w:val="00DA48E7"/>
    <w:rsid w:val="00DB223D"/>
    <w:rsid w:val="00E5767D"/>
    <w:rsid w:val="00E65EA6"/>
    <w:rsid w:val="00EC3F25"/>
    <w:rsid w:val="00EE32F8"/>
    <w:rsid w:val="00EF7E18"/>
    <w:rsid w:val="00F748EF"/>
    <w:rsid w:val="01953D24"/>
    <w:rsid w:val="01EA5E53"/>
    <w:rsid w:val="02050A02"/>
    <w:rsid w:val="02642C69"/>
    <w:rsid w:val="02DB4785"/>
    <w:rsid w:val="02FE40B2"/>
    <w:rsid w:val="030A52B2"/>
    <w:rsid w:val="032E3C03"/>
    <w:rsid w:val="04BF0050"/>
    <w:rsid w:val="051B34C2"/>
    <w:rsid w:val="056A111F"/>
    <w:rsid w:val="056B276E"/>
    <w:rsid w:val="05EE1C87"/>
    <w:rsid w:val="069562E4"/>
    <w:rsid w:val="08B048BD"/>
    <w:rsid w:val="0AA4534F"/>
    <w:rsid w:val="0ACE1237"/>
    <w:rsid w:val="0D2A2CA1"/>
    <w:rsid w:val="0DBE4DDA"/>
    <w:rsid w:val="0F2A2EDE"/>
    <w:rsid w:val="0FB94043"/>
    <w:rsid w:val="12CB5DE1"/>
    <w:rsid w:val="13BD1806"/>
    <w:rsid w:val="152553D8"/>
    <w:rsid w:val="154C6316"/>
    <w:rsid w:val="15716D9D"/>
    <w:rsid w:val="16462221"/>
    <w:rsid w:val="17DA0791"/>
    <w:rsid w:val="180C6A56"/>
    <w:rsid w:val="1AAE28E4"/>
    <w:rsid w:val="1B616DAB"/>
    <w:rsid w:val="1C7B4B31"/>
    <w:rsid w:val="1C90535A"/>
    <w:rsid w:val="1D261A22"/>
    <w:rsid w:val="1D325888"/>
    <w:rsid w:val="1DCB36A5"/>
    <w:rsid w:val="1F2E3898"/>
    <w:rsid w:val="1F9D36D5"/>
    <w:rsid w:val="201F6F7E"/>
    <w:rsid w:val="202C2E9C"/>
    <w:rsid w:val="217E2FA0"/>
    <w:rsid w:val="2251598A"/>
    <w:rsid w:val="22CA667B"/>
    <w:rsid w:val="23083464"/>
    <w:rsid w:val="23432C24"/>
    <w:rsid w:val="259C0311"/>
    <w:rsid w:val="25C15828"/>
    <w:rsid w:val="28AC562B"/>
    <w:rsid w:val="29795516"/>
    <w:rsid w:val="29C75ABC"/>
    <w:rsid w:val="2A093624"/>
    <w:rsid w:val="2A701D63"/>
    <w:rsid w:val="2ADE157A"/>
    <w:rsid w:val="2C3D10BF"/>
    <w:rsid w:val="2DDD1342"/>
    <w:rsid w:val="2ECE08B7"/>
    <w:rsid w:val="2F2F66E7"/>
    <w:rsid w:val="3043196B"/>
    <w:rsid w:val="314627C6"/>
    <w:rsid w:val="315B3CD4"/>
    <w:rsid w:val="31E23B88"/>
    <w:rsid w:val="329A0951"/>
    <w:rsid w:val="34CE7F06"/>
    <w:rsid w:val="35372CBA"/>
    <w:rsid w:val="36A10B6B"/>
    <w:rsid w:val="37691928"/>
    <w:rsid w:val="37A40228"/>
    <w:rsid w:val="3866132A"/>
    <w:rsid w:val="389F6D6C"/>
    <w:rsid w:val="39195323"/>
    <w:rsid w:val="3AD560D0"/>
    <w:rsid w:val="3AEC0C43"/>
    <w:rsid w:val="3CFB1389"/>
    <w:rsid w:val="3DCD168C"/>
    <w:rsid w:val="3DD309E9"/>
    <w:rsid w:val="3F6024B7"/>
    <w:rsid w:val="3F8D0D07"/>
    <w:rsid w:val="3F961DDD"/>
    <w:rsid w:val="4092628C"/>
    <w:rsid w:val="40D73876"/>
    <w:rsid w:val="42BB5FB3"/>
    <w:rsid w:val="443C195C"/>
    <w:rsid w:val="45E9366D"/>
    <w:rsid w:val="46300DD0"/>
    <w:rsid w:val="466A78E7"/>
    <w:rsid w:val="46B475FC"/>
    <w:rsid w:val="46B63787"/>
    <w:rsid w:val="46FA016E"/>
    <w:rsid w:val="473A34D2"/>
    <w:rsid w:val="48E85A02"/>
    <w:rsid w:val="494F0290"/>
    <w:rsid w:val="4A9D59A5"/>
    <w:rsid w:val="4AAA0279"/>
    <w:rsid w:val="4BFF043C"/>
    <w:rsid w:val="4DB82455"/>
    <w:rsid w:val="4EDC22CA"/>
    <w:rsid w:val="4EE15E1F"/>
    <w:rsid w:val="4F6340C5"/>
    <w:rsid w:val="4F951E96"/>
    <w:rsid w:val="4FAA069D"/>
    <w:rsid w:val="4FB13663"/>
    <w:rsid w:val="505E7B5E"/>
    <w:rsid w:val="50EB557E"/>
    <w:rsid w:val="51A604AF"/>
    <w:rsid w:val="52524062"/>
    <w:rsid w:val="52FF543E"/>
    <w:rsid w:val="53721E4B"/>
    <w:rsid w:val="539F4CD4"/>
    <w:rsid w:val="53D6742C"/>
    <w:rsid w:val="57F92FF9"/>
    <w:rsid w:val="590A4B0A"/>
    <w:rsid w:val="5A211FC2"/>
    <w:rsid w:val="5A511DA1"/>
    <w:rsid w:val="5B410E67"/>
    <w:rsid w:val="5CA54DE2"/>
    <w:rsid w:val="5D4A061B"/>
    <w:rsid w:val="5E3A0641"/>
    <w:rsid w:val="5E9F6FF4"/>
    <w:rsid w:val="5FF06561"/>
    <w:rsid w:val="604C71CB"/>
    <w:rsid w:val="61DA328D"/>
    <w:rsid w:val="621A30D7"/>
    <w:rsid w:val="62C33AF5"/>
    <w:rsid w:val="63313A94"/>
    <w:rsid w:val="64085AE9"/>
    <w:rsid w:val="648671BD"/>
    <w:rsid w:val="64F90425"/>
    <w:rsid w:val="656F1C76"/>
    <w:rsid w:val="65DA14E5"/>
    <w:rsid w:val="65E97BE8"/>
    <w:rsid w:val="66741F0A"/>
    <w:rsid w:val="66833BEB"/>
    <w:rsid w:val="6AAA3AEF"/>
    <w:rsid w:val="6B71443F"/>
    <w:rsid w:val="6BA26ACF"/>
    <w:rsid w:val="6DC069CA"/>
    <w:rsid w:val="6E1554F1"/>
    <w:rsid w:val="70450F22"/>
    <w:rsid w:val="71675771"/>
    <w:rsid w:val="726178A3"/>
    <w:rsid w:val="72F36D6A"/>
    <w:rsid w:val="741C633E"/>
    <w:rsid w:val="7476410A"/>
    <w:rsid w:val="7690080B"/>
    <w:rsid w:val="76994F49"/>
    <w:rsid w:val="79067F2B"/>
    <w:rsid w:val="7A000862"/>
    <w:rsid w:val="7A1D7277"/>
    <w:rsid w:val="7AE660D9"/>
    <w:rsid w:val="7B3476BE"/>
    <w:rsid w:val="7B855E35"/>
    <w:rsid w:val="7BA21AF7"/>
    <w:rsid w:val="7BE60BF9"/>
    <w:rsid w:val="7C8A30AB"/>
    <w:rsid w:val="7CC349FC"/>
    <w:rsid w:val="7D0452AF"/>
    <w:rsid w:val="7D3E3CC5"/>
    <w:rsid w:val="7DF1023C"/>
    <w:rsid w:val="7E9A2C33"/>
    <w:rsid w:val="7EFC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